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B12" w:rsidRPr="008461D6" w:rsidRDefault="00A84B12" w:rsidP="00A84B12">
      <w:pPr>
        <w:pStyle w:val="Default"/>
      </w:pPr>
    </w:p>
    <w:p w:rsidR="00A84B12" w:rsidRPr="008461D6" w:rsidRDefault="00A84B12" w:rsidP="005D0F7D">
      <w:pPr>
        <w:pStyle w:val="Default"/>
        <w:jc w:val="center"/>
        <w:rPr>
          <w:color w:val="auto"/>
        </w:rPr>
      </w:pPr>
      <w:r w:rsidRPr="008461D6">
        <w:rPr>
          <w:b/>
          <w:bCs/>
          <w:color w:val="auto"/>
        </w:rPr>
        <w:t>ПОЛУЧЕНИЕ ГОСУДАРСТВЕННОЙ УСЛУГИ</w:t>
      </w:r>
    </w:p>
    <w:p w:rsidR="00A84B12" w:rsidRPr="000F0C6B" w:rsidRDefault="00A84B12" w:rsidP="005D0F7D">
      <w:pPr>
        <w:pStyle w:val="Default"/>
        <w:jc w:val="center"/>
        <w:rPr>
          <w:color w:val="auto"/>
          <w:sz w:val="28"/>
          <w:szCs w:val="28"/>
        </w:rPr>
      </w:pPr>
      <w:r w:rsidRPr="000F0C6B">
        <w:rPr>
          <w:bCs/>
          <w:color w:val="auto"/>
          <w:sz w:val="28"/>
          <w:szCs w:val="28"/>
        </w:rPr>
        <w:t>«</w:t>
      </w:r>
      <w:r w:rsidR="000F0C6B" w:rsidRPr="000F0C6B">
        <w:rPr>
          <w:sz w:val="28"/>
          <w:szCs w:val="28"/>
        </w:rPr>
        <w:t xml:space="preserve">Зачисление в учреждение </w:t>
      </w:r>
      <w:r w:rsidR="00D00D54">
        <w:rPr>
          <w:sz w:val="28"/>
          <w:szCs w:val="28"/>
        </w:rPr>
        <w:t xml:space="preserve">начального, </w:t>
      </w:r>
      <w:r w:rsidR="000F0C6B" w:rsidRPr="000F0C6B">
        <w:rPr>
          <w:sz w:val="28"/>
          <w:szCs w:val="28"/>
        </w:rPr>
        <w:t>среднего и дополнительного профессионального образования</w:t>
      </w:r>
      <w:r w:rsidRPr="000F0C6B">
        <w:rPr>
          <w:bCs/>
          <w:color w:val="auto"/>
          <w:sz w:val="28"/>
          <w:szCs w:val="28"/>
        </w:rPr>
        <w:t>»</w:t>
      </w:r>
    </w:p>
    <w:p w:rsidR="00A84B12" w:rsidRPr="008461D6" w:rsidRDefault="00A84B12" w:rsidP="005D0F7D">
      <w:pPr>
        <w:pStyle w:val="Default"/>
        <w:jc w:val="center"/>
        <w:rPr>
          <w:color w:val="auto"/>
        </w:rPr>
      </w:pPr>
      <w:r w:rsidRPr="008461D6">
        <w:rPr>
          <w:b/>
          <w:bCs/>
          <w:color w:val="auto"/>
        </w:rPr>
        <w:t xml:space="preserve">ЧЕРЕЗ </w:t>
      </w:r>
      <w:r w:rsidR="005D0F7D" w:rsidRPr="008461D6">
        <w:rPr>
          <w:b/>
          <w:bCs/>
          <w:color w:val="auto"/>
        </w:rPr>
        <w:t xml:space="preserve">ЕДИНЫЙ </w:t>
      </w:r>
      <w:r w:rsidRPr="008461D6">
        <w:rPr>
          <w:b/>
          <w:bCs/>
          <w:color w:val="auto"/>
        </w:rPr>
        <w:t>ПОРТАЛ ГОСУДАРСТВЕННЫХ УСЛУГ</w:t>
      </w:r>
    </w:p>
    <w:p w:rsidR="009A00B4" w:rsidRPr="008461D6" w:rsidRDefault="00A84B12" w:rsidP="009A00B4">
      <w:pPr>
        <w:pStyle w:val="Default"/>
        <w:jc w:val="center"/>
        <w:rPr>
          <w:b/>
          <w:bCs/>
          <w:color w:val="auto"/>
        </w:rPr>
      </w:pPr>
      <w:r w:rsidRPr="008461D6">
        <w:rPr>
          <w:b/>
          <w:bCs/>
          <w:color w:val="auto"/>
        </w:rPr>
        <w:t>Инструкция пользователя</w:t>
      </w:r>
    </w:p>
    <w:p w:rsidR="00625407" w:rsidRPr="000940C4" w:rsidRDefault="00625407" w:rsidP="009A00B4">
      <w:pPr>
        <w:pStyle w:val="Default"/>
        <w:rPr>
          <w:b/>
          <w:bCs/>
          <w:color w:val="auto"/>
        </w:rPr>
      </w:pPr>
    </w:p>
    <w:p w:rsidR="00A84B12" w:rsidRPr="008461D6" w:rsidRDefault="00A84B12" w:rsidP="009A00B4">
      <w:pPr>
        <w:pStyle w:val="Default"/>
        <w:rPr>
          <w:color w:val="auto"/>
        </w:rPr>
      </w:pPr>
      <w:r w:rsidRPr="008461D6">
        <w:rPr>
          <w:b/>
          <w:bCs/>
          <w:color w:val="auto"/>
        </w:rPr>
        <w:t>1</w:t>
      </w:r>
      <w:r w:rsidR="009253B2">
        <w:rPr>
          <w:b/>
          <w:bCs/>
          <w:color w:val="auto"/>
        </w:rPr>
        <w:t>.</w:t>
      </w:r>
      <w:r w:rsidRPr="008461D6">
        <w:rPr>
          <w:b/>
          <w:bCs/>
          <w:color w:val="auto"/>
        </w:rPr>
        <w:t xml:space="preserve"> ВВЕДЕНИЕ</w:t>
      </w:r>
    </w:p>
    <w:p w:rsidR="008933C5" w:rsidRDefault="008933C5" w:rsidP="005D0F7D">
      <w:pPr>
        <w:pStyle w:val="Default"/>
        <w:ind w:firstLine="567"/>
        <w:jc w:val="both"/>
        <w:rPr>
          <w:color w:val="auto"/>
        </w:rPr>
      </w:pPr>
    </w:p>
    <w:p w:rsidR="005D0F7D" w:rsidRPr="008011DE" w:rsidRDefault="00A84B12" w:rsidP="00E541BD">
      <w:pPr>
        <w:pStyle w:val="Default"/>
        <w:ind w:firstLine="709"/>
        <w:jc w:val="both"/>
        <w:rPr>
          <w:color w:val="auto"/>
        </w:rPr>
      </w:pPr>
      <w:r w:rsidRPr="008011DE">
        <w:rPr>
          <w:color w:val="auto"/>
        </w:rPr>
        <w:t xml:space="preserve">Услуга </w:t>
      </w:r>
      <w:r w:rsidR="00E541BD" w:rsidRPr="008011DE">
        <w:rPr>
          <w:color w:val="auto"/>
        </w:rPr>
        <w:t>«</w:t>
      </w:r>
      <w:r w:rsidR="000F0C6B" w:rsidRPr="00EA70ED">
        <w:rPr>
          <w:b/>
          <w:sz w:val="22"/>
          <w:szCs w:val="22"/>
        </w:rPr>
        <w:t>Зачисление в учреждение</w:t>
      </w:r>
      <w:r w:rsidR="00D00D54">
        <w:rPr>
          <w:b/>
          <w:sz w:val="22"/>
          <w:szCs w:val="22"/>
        </w:rPr>
        <w:t xml:space="preserve"> начального,</w:t>
      </w:r>
      <w:r w:rsidR="000F0C6B" w:rsidRPr="00EA70ED">
        <w:rPr>
          <w:b/>
          <w:sz w:val="22"/>
          <w:szCs w:val="22"/>
        </w:rPr>
        <w:t xml:space="preserve"> среднего и дополнительного профессионального образования</w:t>
      </w:r>
      <w:r w:rsidR="00E541BD" w:rsidRPr="008011DE">
        <w:rPr>
          <w:color w:val="auto"/>
        </w:rPr>
        <w:t xml:space="preserve">» </w:t>
      </w:r>
      <w:r w:rsidR="004D6CDD" w:rsidRPr="004D6CDD">
        <w:rPr>
          <w:color w:val="auto"/>
        </w:rPr>
        <w:t>(</w:t>
      </w:r>
      <w:r w:rsidR="004D6CDD" w:rsidRPr="004D6CDD">
        <w:rPr>
          <w:b/>
          <w:color w:val="auto"/>
        </w:rPr>
        <w:t xml:space="preserve">Зачисление в </w:t>
      </w:r>
      <w:r w:rsidR="00D00D54">
        <w:rPr>
          <w:b/>
          <w:color w:val="auto"/>
        </w:rPr>
        <w:t>профессиональную образовательную организацию</w:t>
      </w:r>
      <w:r w:rsidR="004D6CDD" w:rsidRPr="004D6CDD">
        <w:rPr>
          <w:b/>
          <w:color w:val="auto"/>
        </w:rPr>
        <w:t>)</w:t>
      </w:r>
      <w:r w:rsidR="004D6CDD" w:rsidRPr="008011DE">
        <w:rPr>
          <w:color w:val="auto"/>
        </w:rPr>
        <w:t xml:space="preserve"> </w:t>
      </w:r>
      <w:r w:rsidRPr="008011DE">
        <w:rPr>
          <w:color w:val="auto"/>
        </w:rPr>
        <w:t xml:space="preserve">предоставляется в электронном виде через </w:t>
      </w:r>
      <w:r w:rsidR="005D0F7D" w:rsidRPr="008011DE">
        <w:rPr>
          <w:color w:val="auto"/>
        </w:rPr>
        <w:t xml:space="preserve">Единый </w:t>
      </w:r>
      <w:r w:rsidRPr="008011DE">
        <w:rPr>
          <w:color w:val="auto"/>
        </w:rPr>
        <w:t>портал государственных услуг</w:t>
      </w:r>
      <w:r w:rsidR="008933C5" w:rsidRPr="008011DE">
        <w:rPr>
          <w:color w:val="auto"/>
        </w:rPr>
        <w:t>.</w:t>
      </w:r>
    </w:p>
    <w:p w:rsidR="00A84B12" w:rsidRPr="008011DE" w:rsidRDefault="00A84B12" w:rsidP="00E541BD">
      <w:pPr>
        <w:pStyle w:val="Default"/>
        <w:ind w:firstLine="709"/>
        <w:jc w:val="both"/>
        <w:rPr>
          <w:color w:val="auto"/>
        </w:rPr>
      </w:pPr>
    </w:p>
    <w:p w:rsidR="00A84B12" w:rsidRPr="008011DE" w:rsidRDefault="00A84B12" w:rsidP="008933C5">
      <w:pPr>
        <w:pStyle w:val="Default"/>
        <w:ind w:firstLine="567"/>
        <w:jc w:val="both"/>
        <w:rPr>
          <w:color w:val="auto"/>
        </w:rPr>
      </w:pPr>
      <w:r w:rsidRPr="008011DE">
        <w:rPr>
          <w:color w:val="auto"/>
        </w:rPr>
        <w:t xml:space="preserve">Условия подачи заявления на </w:t>
      </w:r>
      <w:r w:rsidR="00E541BD" w:rsidRPr="008011DE">
        <w:rPr>
          <w:color w:val="auto"/>
        </w:rPr>
        <w:t xml:space="preserve">зачисление в </w:t>
      </w:r>
      <w:r w:rsidR="008011DE">
        <w:rPr>
          <w:color w:val="auto"/>
        </w:rPr>
        <w:t>учреждение</w:t>
      </w:r>
      <w:r w:rsidR="004D6CDD">
        <w:rPr>
          <w:color w:val="auto"/>
        </w:rPr>
        <w:t xml:space="preserve"> среднего профессионального образования</w:t>
      </w:r>
      <w:r w:rsidRPr="008011DE">
        <w:rPr>
          <w:color w:val="auto"/>
        </w:rPr>
        <w:t xml:space="preserve">: </w:t>
      </w:r>
    </w:p>
    <w:p w:rsidR="00A84B12" w:rsidRPr="008011DE" w:rsidRDefault="00A84B12" w:rsidP="008933C5">
      <w:pPr>
        <w:pStyle w:val="Default"/>
        <w:ind w:firstLine="709"/>
        <w:jc w:val="both"/>
        <w:rPr>
          <w:color w:val="auto"/>
        </w:rPr>
      </w:pPr>
      <w:r w:rsidRPr="008011DE">
        <w:rPr>
          <w:color w:val="auto"/>
        </w:rPr>
        <w:t xml:space="preserve">1. Для подачи заявления на </w:t>
      </w:r>
      <w:r w:rsidR="00E541BD" w:rsidRPr="008011DE">
        <w:rPr>
          <w:color w:val="auto"/>
        </w:rPr>
        <w:t>зачисление в организацию</w:t>
      </w:r>
      <w:r w:rsidR="000F0C6B">
        <w:rPr>
          <w:color w:val="auto"/>
        </w:rPr>
        <w:t xml:space="preserve"> </w:t>
      </w:r>
      <w:r w:rsidR="00D00D54">
        <w:rPr>
          <w:sz w:val="22"/>
          <w:szCs w:val="22"/>
        </w:rPr>
        <w:t xml:space="preserve">начального, </w:t>
      </w:r>
      <w:r w:rsidR="000F0C6B" w:rsidRPr="000F0C6B">
        <w:rPr>
          <w:sz w:val="22"/>
          <w:szCs w:val="22"/>
        </w:rPr>
        <w:t>среднего и дополнительного профессионального образования</w:t>
      </w:r>
      <w:r w:rsidR="000F0C6B">
        <w:rPr>
          <w:sz w:val="22"/>
          <w:szCs w:val="22"/>
        </w:rPr>
        <w:t xml:space="preserve"> необходимо</w:t>
      </w:r>
      <w:r w:rsidRPr="008011DE">
        <w:rPr>
          <w:color w:val="auto"/>
        </w:rPr>
        <w:t xml:space="preserve"> заполнить форму заявления на </w:t>
      </w:r>
      <w:r w:rsidR="005D0F7D" w:rsidRPr="008011DE">
        <w:rPr>
          <w:color w:val="auto"/>
        </w:rPr>
        <w:t xml:space="preserve">едином </w:t>
      </w:r>
      <w:r w:rsidRPr="008011DE">
        <w:rPr>
          <w:color w:val="auto"/>
        </w:rPr>
        <w:t xml:space="preserve">портале государственных услуг. </w:t>
      </w:r>
    </w:p>
    <w:p w:rsidR="000F0C6B" w:rsidRDefault="00A84B12" w:rsidP="008933C5">
      <w:pPr>
        <w:pStyle w:val="Default"/>
        <w:ind w:firstLine="709"/>
        <w:jc w:val="both"/>
        <w:rPr>
          <w:color w:val="auto"/>
        </w:rPr>
      </w:pPr>
      <w:r w:rsidRPr="008011DE">
        <w:rPr>
          <w:color w:val="auto"/>
        </w:rPr>
        <w:t>2. Заявление, поданное в электронном виде, будет рассмотрено так же как заявление</w:t>
      </w:r>
      <w:r w:rsidR="000F0C6B">
        <w:rPr>
          <w:color w:val="auto"/>
        </w:rPr>
        <w:t xml:space="preserve"> ребенка</w:t>
      </w:r>
      <w:r w:rsidRPr="008011DE">
        <w:rPr>
          <w:color w:val="auto"/>
        </w:rPr>
        <w:t xml:space="preserve">, который обратился с заявлением лично. </w:t>
      </w:r>
    </w:p>
    <w:p w:rsidR="00A84B12" w:rsidRPr="008011DE" w:rsidRDefault="00E268E2" w:rsidP="008933C5">
      <w:pPr>
        <w:pStyle w:val="Default"/>
        <w:ind w:firstLine="709"/>
        <w:jc w:val="both"/>
        <w:rPr>
          <w:color w:val="auto"/>
        </w:rPr>
      </w:pPr>
      <w:r w:rsidRPr="00E637DC">
        <w:rPr>
          <w:color w:val="auto"/>
        </w:rPr>
        <w:t>Дата и время начала приема заявлений опубликованы на сайтах образовательных организаций.</w:t>
      </w:r>
      <w:r w:rsidR="00E637DC">
        <w:rPr>
          <w:color w:val="auto"/>
        </w:rPr>
        <w:t xml:space="preserve"> </w:t>
      </w:r>
      <w:r w:rsidR="000055F4">
        <w:rPr>
          <w:color w:val="auto"/>
        </w:rPr>
        <w:t>Как правило, дата начала приема заявлений – 1 февраля, дата окончания приема 15 августа.</w:t>
      </w:r>
    </w:p>
    <w:p w:rsidR="009A00B4" w:rsidRPr="008011DE" w:rsidRDefault="005D0F7D" w:rsidP="00E268E2">
      <w:pPr>
        <w:pStyle w:val="Default"/>
        <w:ind w:firstLine="709"/>
        <w:jc w:val="both"/>
        <w:rPr>
          <w:color w:val="auto"/>
        </w:rPr>
      </w:pPr>
      <w:r w:rsidRPr="008011DE">
        <w:rPr>
          <w:color w:val="auto"/>
        </w:rPr>
        <w:t>3</w:t>
      </w:r>
      <w:r w:rsidR="00A84B12" w:rsidRPr="008011DE">
        <w:rPr>
          <w:color w:val="auto"/>
        </w:rPr>
        <w:t xml:space="preserve">. </w:t>
      </w:r>
      <w:r w:rsidR="00E268E2" w:rsidRPr="000055F4">
        <w:rPr>
          <w:color w:val="auto"/>
        </w:rPr>
        <w:t xml:space="preserve">При электронном способе подачи заявления каждая общеобразовательная организация определяет срок, в течение которого необходимо предоставление </w:t>
      </w:r>
      <w:r w:rsidR="000055F4" w:rsidRPr="000055F4">
        <w:rPr>
          <w:color w:val="auto"/>
        </w:rPr>
        <w:t>оригиналов</w:t>
      </w:r>
      <w:r w:rsidR="00E268E2" w:rsidRPr="000055F4">
        <w:rPr>
          <w:color w:val="auto"/>
        </w:rPr>
        <w:t xml:space="preserve"> документов.</w:t>
      </w:r>
      <w:r w:rsidR="00E268E2" w:rsidRPr="000055F4">
        <w:t xml:space="preserve"> </w:t>
      </w:r>
      <w:r w:rsidR="00E268E2" w:rsidRPr="000055F4">
        <w:rPr>
          <w:color w:val="auto"/>
        </w:rPr>
        <w:t xml:space="preserve">Информация по правилам приема в конкретную образовательную организацию размещена на сайте </w:t>
      </w:r>
      <w:r w:rsidR="000055F4" w:rsidRPr="000055F4">
        <w:rPr>
          <w:color w:val="auto"/>
        </w:rPr>
        <w:t>организации</w:t>
      </w:r>
      <w:r w:rsidR="00E268E2" w:rsidRPr="000055F4">
        <w:rPr>
          <w:color w:val="auto"/>
        </w:rPr>
        <w:t>.</w:t>
      </w:r>
      <w:r w:rsidR="008011DE" w:rsidRPr="008011DE">
        <w:t xml:space="preserve"> </w:t>
      </w:r>
    </w:p>
    <w:p w:rsidR="009A00B4" w:rsidRPr="008461D6" w:rsidRDefault="009A00B4" w:rsidP="009A00B4">
      <w:pPr>
        <w:pStyle w:val="Default"/>
        <w:rPr>
          <w:color w:val="auto"/>
        </w:rPr>
      </w:pPr>
    </w:p>
    <w:p w:rsidR="00A84B12" w:rsidRPr="008461D6" w:rsidRDefault="009A00B4" w:rsidP="009A00B4">
      <w:pPr>
        <w:pStyle w:val="Default"/>
        <w:rPr>
          <w:color w:val="auto"/>
        </w:rPr>
      </w:pPr>
      <w:r w:rsidRPr="008461D6">
        <w:rPr>
          <w:b/>
          <w:bCs/>
          <w:color w:val="auto"/>
        </w:rPr>
        <w:t>2</w:t>
      </w:r>
      <w:r w:rsidR="009253B2">
        <w:rPr>
          <w:b/>
          <w:bCs/>
          <w:color w:val="auto"/>
        </w:rPr>
        <w:t>.</w:t>
      </w:r>
      <w:r w:rsidRPr="008461D6">
        <w:rPr>
          <w:b/>
          <w:bCs/>
          <w:color w:val="auto"/>
        </w:rPr>
        <w:t xml:space="preserve"> </w:t>
      </w:r>
      <w:r w:rsidR="008933C5">
        <w:rPr>
          <w:b/>
          <w:bCs/>
          <w:color w:val="auto"/>
        </w:rPr>
        <w:t xml:space="preserve">ПОРЯДОК ПОЛУЧЕНИЯ </w:t>
      </w:r>
      <w:r w:rsidR="00A84B12" w:rsidRPr="008461D6">
        <w:rPr>
          <w:b/>
          <w:bCs/>
          <w:color w:val="auto"/>
        </w:rPr>
        <w:t>УСЛУГ</w:t>
      </w:r>
      <w:r w:rsidR="008933C5">
        <w:rPr>
          <w:b/>
          <w:bCs/>
          <w:color w:val="auto"/>
        </w:rPr>
        <w:t>И</w:t>
      </w:r>
      <w:r w:rsidR="00A84B12" w:rsidRPr="008461D6">
        <w:rPr>
          <w:b/>
          <w:bCs/>
          <w:color w:val="auto"/>
        </w:rPr>
        <w:t xml:space="preserve"> В ЭЛЕКТРОННОМ ВИДЕ</w:t>
      </w:r>
    </w:p>
    <w:p w:rsidR="009A00B4" w:rsidRPr="008461D6" w:rsidRDefault="008933C5" w:rsidP="004E6C9A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/>
          <w:color w:val="auto"/>
        </w:rPr>
      </w:pPr>
      <w:r>
        <w:rPr>
          <w:color w:val="auto"/>
        </w:rPr>
        <w:t xml:space="preserve">Для получения услуги необходимо зайти </w:t>
      </w:r>
      <w:r w:rsidR="00A84B12" w:rsidRPr="008461D6">
        <w:rPr>
          <w:color w:val="auto"/>
        </w:rPr>
        <w:t xml:space="preserve">на </w:t>
      </w:r>
      <w:r w:rsidR="009A00B4" w:rsidRPr="008461D6">
        <w:rPr>
          <w:color w:val="auto"/>
        </w:rPr>
        <w:t>Единый портал государственных услуг</w:t>
      </w:r>
      <w:r>
        <w:rPr>
          <w:color w:val="auto"/>
        </w:rPr>
        <w:t xml:space="preserve"> по адресу</w:t>
      </w:r>
      <w:r w:rsidR="009A00B4" w:rsidRPr="008461D6">
        <w:rPr>
          <w:color w:val="auto"/>
        </w:rPr>
        <w:t xml:space="preserve"> </w:t>
      </w:r>
      <w:r w:rsidR="009A00B4" w:rsidRPr="008461D6">
        <w:rPr>
          <w:b/>
          <w:color w:val="auto"/>
        </w:rPr>
        <w:t>https://www.gosuslugi.ru/.</w:t>
      </w:r>
    </w:p>
    <w:p w:rsidR="00A84B12" w:rsidRPr="008461D6" w:rsidRDefault="008461D6" w:rsidP="004E6C9A">
      <w:pPr>
        <w:pStyle w:val="Default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8461D6">
        <w:rPr>
          <w:color w:val="auto"/>
        </w:rPr>
        <w:t xml:space="preserve"> </w:t>
      </w:r>
      <w:r w:rsidR="00A84B12" w:rsidRPr="008461D6">
        <w:rPr>
          <w:color w:val="auto"/>
        </w:rPr>
        <w:t xml:space="preserve">Для оформления заявления </w:t>
      </w:r>
      <w:r w:rsidR="000F0C6B">
        <w:rPr>
          <w:color w:val="auto"/>
        </w:rPr>
        <w:t xml:space="preserve">на </w:t>
      </w:r>
      <w:r w:rsidR="008011DE" w:rsidRPr="008011DE">
        <w:rPr>
          <w:color w:val="auto"/>
        </w:rPr>
        <w:t xml:space="preserve">зачисление в </w:t>
      </w:r>
      <w:r w:rsidR="000F0C6B" w:rsidRPr="008011DE">
        <w:rPr>
          <w:color w:val="auto"/>
        </w:rPr>
        <w:t>организацию</w:t>
      </w:r>
      <w:r w:rsidR="000F0C6B">
        <w:rPr>
          <w:color w:val="auto"/>
        </w:rPr>
        <w:t xml:space="preserve"> </w:t>
      </w:r>
      <w:r w:rsidR="00837375">
        <w:rPr>
          <w:sz w:val="22"/>
          <w:szCs w:val="22"/>
        </w:rPr>
        <w:t>начального,</w:t>
      </w:r>
      <w:r w:rsidR="000F0C6B" w:rsidRPr="000F0C6B">
        <w:rPr>
          <w:sz w:val="22"/>
          <w:szCs w:val="22"/>
        </w:rPr>
        <w:t xml:space="preserve"> среднего и дополнительного профессионального образования</w:t>
      </w:r>
      <w:r w:rsidR="000F0C6B" w:rsidRPr="008461D6">
        <w:rPr>
          <w:color w:val="auto"/>
        </w:rPr>
        <w:t xml:space="preserve"> </w:t>
      </w:r>
      <w:r w:rsidR="000F0C6B">
        <w:rPr>
          <w:color w:val="auto"/>
        </w:rPr>
        <w:t xml:space="preserve">необходимо </w:t>
      </w:r>
      <w:r w:rsidR="00A84B12" w:rsidRPr="008461D6">
        <w:rPr>
          <w:color w:val="auto"/>
        </w:rPr>
        <w:t xml:space="preserve">авторизоваться, введя свой «логин» и «пароль» (если Вы уже зарегистрированы </w:t>
      </w:r>
      <w:proofErr w:type="gramStart"/>
      <w:r w:rsidR="00A84B12" w:rsidRPr="008461D6">
        <w:rPr>
          <w:color w:val="auto"/>
        </w:rPr>
        <w:t>в</w:t>
      </w:r>
      <w:proofErr w:type="gramEnd"/>
      <w:r w:rsidR="00A84B12" w:rsidRPr="008461D6">
        <w:rPr>
          <w:color w:val="auto"/>
        </w:rPr>
        <w:t xml:space="preserve"> </w:t>
      </w:r>
      <w:r w:rsidR="000F0C6B">
        <w:rPr>
          <w:color w:val="auto"/>
        </w:rPr>
        <w:t>на Портале</w:t>
      </w:r>
      <w:r w:rsidR="00A84B12" w:rsidRPr="008461D6">
        <w:rPr>
          <w:color w:val="auto"/>
        </w:rPr>
        <w:t xml:space="preserve">). </w:t>
      </w:r>
    </w:p>
    <w:p w:rsidR="0031265F" w:rsidRDefault="00A84B12" w:rsidP="0031265F">
      <w:pPr>
        <w:spacing w:after="270"/>
        <w:ind w:left="30" w:firstLine="679"/>
        <w:jc w:val="both"/>
        <w:rPr>
          <w:rFonts w:ascii="Arial" w:hAnsi="Arial" w:cs="Arial"/>
          <w:color w:val="505961"/>
          <w:sz w:val="18"/>
          <w:szCs w:val="18"/>
        </w:rPr>
      </w:pPr>
      <w:r w:rsidRPr="004E6C9A">
        <w:rPr>
          <w:sz w:val="24"/>
        </w:rPr>
        <w:t xml:space="preserve">Если Вы не зарегистрированы </w:t>
      </w:r>
      <w:r w:rsidR="0031265F">
        <w:rPr>
          <w:sz w:val="24"/>
        </w:rPr>
        <w:t>на Портале</w:t>
      </w:r>
      <w:r w:rsidRPr="004E6C9A">
        <w:rPr>
          <w:sz w:val="24"/>
        </w:rPr>
        <w:t xml:space="preserve">, то Вам </w:t>
      </w:r>
      <w:r w:rsidR="009A00B4" w:rsidRPr="004E6C9A">
        <w:rPr>
          <w:sz w:val="24"/>
        </w:rPr>
        <w:t>необходимо</w:t>
      </w:r>
      <w:r w:rsidRPr="004E6C9A">
        <w:rPr>
          <w:sz w:val="24"/>
        </w:rPr>
        <w:t xml:space="preserve"> пройти регистрацию. </w:t>
      </w:r>
      <w:r w:rsidR="0031265F">
        <w:rPr>
          <w:sz w:val="24"/>
        </w:rPr>
        <w:t>Н</w:t>
      </w:r>
      <w:r w:rsidR="0031265F" w:rsidRPr="0031265F">
        <w:rPr>
          <w:sz w:val="24"/>
        </w:rPr>
        <w:t xml:space="preserve">еобходимо сначала </w:t>
      </w:r>
      <w:hyperlink r:id="rId6" w:history="1">
        <w:r w:rsidR="0031265F" w:rsidRPr="0031265F">
          <w:rPr>
            <w:sz w:val="24"/>
          </w:rPr>
          <w:t>зарегистрироваться в онлайн-режиме</w:t>
        </w:r>
      </w:hyperlink>
      <w:r w:rsidR="0031265F" w:rsidRPr="0031265F">
        <w:rPr>
          <w:sz w:val="24"/>
        </w:rPr>
        <w:t xml:space="preserve">, затем подтвердить свою личность. Подтвердить личность можно двумя способами: посетить с паспортом один из центров обслуживания, оказывающий данную услугу, либо заказать код подтверждения бесплатным заказным письмом по Почте России. </w:t>
      </w:r>
      <w:r w:rsidR="0031265F">
        <w:rPr>
          <w:sz w:val="24"/>
        </w:rPr>
        <w:t xml:space="preserve">Список центров </w:t>
      </w:r>
      <w:r w:rsidR="0031265F" w:rsidRPr="0031265F">
        <w:rPr>
          <w:sz w:val="24"/>
        </w:rPr>
        <w:t xml:space="preserve">обслуживания, можно </w:t>
      </w:r>
      <w:r w:rsidR="0031265F">
        <w:rPr>
          <w:sz w:val="24"/>
        </w:rPr>
        <w:t>узнать по ссылке</w:t>
      </w:r>
      <w:r w:rsidR="0031265F">
        <w:rPr>
          <w:rFonts w:ascii="Arial" w:hAnsi="Arial" w:cs="Arial"/>
          <w:color w:val="505961"/>
          <w:sz w:val="18"/>
          <w:szCs w:val="18"/>
        </w:rPr>
        <w:t xml:space="preserve">:  </w:t>
      </w:r>
      <w:r w:rsidR="0031265F" w:rsidRPr="0031265F">
        <w:rPr>
          <w:rFonts w:ascii="Arial" w:hAnsi="Arial" w:cs="Arial"/>
          <w:color w:val="4F81BD"/>
          <w:szCs w:val="28"/>
        </w:rPr>
        <w:t>https://esia.gosuslugi.ru/public/ra/</w:t>
      </w:r>
    </w:p>
    <w:p w:rsidR="0025214D" w:rsidRPr="0025214D" w:rsidRDefault="008461D6" w:rsidP="0025214D">
      <w:pPr>
        <w:pStyle w:val="a6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b/>
          <w:bCs/>
          <w:i/>
          <w:iCs/>
          <w:sz w:val="23"/>
          <w:szCs w:val="23"/>
        </w:rPr>
      </w:pPr>
      <w:r w:rsidRPr="004E6C9A">
        <w:rPr>
          <w:rFonts w:eastAsia="Calibri"/>
          <w:sz w:val="24"/>
          <w:lang w:eastAsia="en-US"/>
        </w:rPr>
        <w:t xml:space="preserve"> Далее необходимо выбрать Ваше местоположение, например  </w:t>
      </w:r>
      <w:r w:rsidRPr="004E6C9A">
        <w:rPr>
          <w:rFonts w:eastAsia="Calibri"/>
          <w:i/>
          <w:sz w:val="24"/>
          <w:lang w:eastAsia="en-US"/>
        </w:rPr>
        <w:t>Вологда</w:t>
      </w:r>
      <w:r w:rsidR="0025214D">
        <w:rPr>
          <w:rFonts w:eastAsia="Calibri"/>
          <w:i/>
          <w:sz w:val="24"/>
          <w:lang w:eastAsia="en-US"/>
        </w:rPr>
        <w:t>.</w:t>
      </w:r>
      <w:r w:rsidRPr="004E6C9A">
        <w:rPr>
          <w:rFonts w:eastAsia="Calibri"/>
          <w:sz w:val="24"/>
          <w:lang w:eastAsia="en-US"/>
        </w:rPr>
        <w:t xml:space="preserve"> </w:t>
      </w:r>
    </w:p>
    <w:p w:rsidR="0025214D" w:rsidRDefault="0025214D" w:rsidP="0025214D">
      <w:pPr>
        <w:pStyle w:val="a6"/>
        <w:tabs>
          <w:tab w:val="left" w:pos="993"/>
        </w:tabs>
        <w:ind w:left="709"/>
        <w:jc w:val="both"/>
        <w:rPr>
          <w:b/>
          <w:bCs/>
          <w:i/>
          <w:iCs/>
          <w:sz w:val="23"/>
          <w:szCs w:val="23"/>
        </w:rPr>
      </w:pPr>
    </w:p>
    <w:p w:rsidR="00A84B12" w:rsidRDefault="00A84B12" w:rsidP="008461D6">
      <w:pPr>
        <w:ind w:firstLine="54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Рисунок 1. </w:t>
      </w:r>
      <w:r w:rsidR="008461D6">
        <w:rPr>
          <w:b/>
          <w:bCs/>
          <w:i/>
          <w:iCs/>
          <w:sz w:val="23"/>
          <w:szCs w:val="23"/>
        </w:rPr>
        <w:t>Выбор местоположения.</w:t>
      </w:r>
      <w:r>
        <w:rPr>
          <w:b/>
          <w:bCs/>
          <w:i/>
          <w:iCs/>
          <w:sz w:val="23"/>
          <w:szCs w:val="23"/>
        </w:rPr>
        <w:t xml:space="preserve"> </w:t>
      </w:r>
    </w:p>
    <w:p w:rsidR="004E6C9A" w:rsidRPr="004E6C9A" w:rsidRDefault="008933C5" w:rsidP="004E6C9A">
      <w:pPr>
        <w:numPr>
          <w:ilvl w:val="0"/>
          <w:numId w:val="15"/>
        </w:numPr>
        <w:tabs>
          <w:tab w:val="clear" w:pos="1980"/>
          <w:tab w:val="num" w:pos="540"/>
        </w:tabs>
        <w:ind w:left="540" w:hanging="540"/>
        <w:jc w:val="both"/>
        <w:rPr>
          <w:sz w:val="24"/>
        </w:rPr>
      </w:pPr>
      <w:r>
        <w:rPr>
          <w:sz w:val="24"/>
        </w:rPr>
        <w:t>Необходимо нажать на баннер "Государственные услуги"</w:t>
      </w:r>
      <w:r w:rsidR="006E4F64">
        <w:rPr>
          <w:sz w:val="24"/>
        </w:rPr>
        <w:t>,</w:t>
      </w:r>
      <w:r w:rsidR="004E6C9A" w:rsidRPr="004E6C9A">
        <w:rPr>
          <w:sz w:val="24"/>
        </w:rPr>
        <w:t xml:space="preserve"> применить способ сортировки услуг по ведомствам,  в списке ведомств </w:t>
      </w:r>
      <w:r w:rsidR="008011DE">
        <w:rPr>
          <w:sz w:val="24"/>
        </w:rPr>
        <w:t xml:space="preserve">найти Правительство Вологодской области, нажать кнопку, внутри </w:t>
      </w:r>
      <w:r w:rsidR="004E6C9A" w:rsidRPr="004E6C9A">
        <w:rPr>
          <w:sz w:val="24"/>
        </w:rPr>
        <w:t>найти Департамент образования Вологодской области.</w:t>
      </w:r>
    </w:p>
    <w:p w:rsidR="004E6C9A" w:rsidRDefault="00BD5F3E" w:rsidP="00A84B12">
      <w:pPr>
        <w:pStyle w:val="Default"/>
        <w:rPr>
          <w:b/>
          <w:bCs/>
          <w:i/>
          <w:iCs/>
          <w:color w:val="auto"/>
          <w:sz w:val="28"/>
          <w:szCs w:val="28"/>
        </w:rPr>
      </w:pPr>
      <w:r>
        <w:rPr>
          <w:b/>
          <w:i/>
          <w:noProof/>
          <w:color w:val="auto"/>
          <w:sz w:val="28"/>
          <w:szCs w:val="28"/>
          <w:lang w:eastAsia="ru-RU"/>
        </w:rPr>
        <w:lastRenderedPageBreak/>
        <w:drawing>
          <wp:inline distT="0" distB="0" distL="0" distR="0">
            <wp:extent cx="5934075" cy="11239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B12" w:rsidRDefault="004E6C9A" w:rsidP="004E6C9A">
      <w:pPr>
        <w:ind w:firstLine="540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Рисунок 2. Сортировка услуг.</w:t>
      </w:r>
    </w:p>
    <w:p w:rsidR="006E4F64" w:rsidRDefault="006E4F64" w:rsidP="004E6C9A">
      <w:pPr>
        <w:ind w:firstLine="540"/>
        <w:jc w:val="both"/>
        <w:rPr>
          <w:b/>
          <w:bCs/>
          <w:i/>
          <w:iCs/>
          <w:sz w:val="23"/>
          <w:szCs w:val="23"/>
        </w:rPr>
      </w:pPr>
    </w:p>
    <w:p w:rsidR="004E6C9A" w:rsidRDefault="006E4F64" w:rsidP="004E6C9A">
      <w:pPr>
        <w:numPr>
          <w:ilvl w:val="0"/>
          <w:numId w:val="15"/>
        </w:numPr>
        <w:tabs>
          <w:tab w:val="clear" w:pos="1980"/>
          <w:tab w:val="num" w:pos="540"/>
        </w:tabs>
        <w:ind w:left="540" w:hanging="540"/>
        <w:jc w:val="both"/>
        <w:rPr>
          <w:sz w:val="24"/>
        </w:rPr>
      </w:pPr>
      <w:r w:rsidRPr="006E4F64">
        <w:rPr>
          <w:sz w:val="24"/>
        </w:rPr>
        <w:t>В списке государственных услуг, оказываемых Департаментом образования Вологодской области</w:t>
      </w:r>
      <w:r w:rsidR="00625407">
        <w:rPr>
          <w:sz w:val="24"/>
        </w:rPr>
        <w:t>,</w:t>
      </w:r>
      <w:r w:rsidRPr="006E4F64">
        <w:rPr>
          <w:sz w:val="24"/>
        </w:rPr>
        <w:t xml:space="preserve"> н</w:t>
      </w:r>
      <w:r w:rsidR="004E6C9A" w:rsidRPr="006E4F64">
        <w:rPr>
          <w:sz w:val="24"/>
        </w:rPr>
        <w:t>еобходимо выбрать услугу «</w:t>
      </w:r>
      <w:r w:rsidR="0031265F" w:rsidRPr="000F0C6B">
        <w:rPr>
          <w:szCs w:val="28"/>
        </w:rPr>
        <w:t>Зачис</w:t>
      </w:r>
      <w:r w:rsidR="00837375">
        <w:rPr>
          <w:szCs w:val="28"/>
        </w:rPr>
        <w:t xml:space="preserve">ление в учреждение начального, </w:t>
      </w:r>
      <w:r w:rsidR="0031265F" w:rsidRPr="000F0C6B">
        <w:rPr>
          <w:szCs w:val="28"/>
        </w:rPr>
        <w:t>среднего и дополнительного профессионального образования</w:t>
      </w:r>
      <w:r w:rsidR="004E6C9A" w:rsidRPr="006E4F64">
        <w:rPr>
          <w:sz w:val="24"/>
        </w:rPr>
        <w:t xml:space="preserve">» и </w:t>
      </w:r>
      <w:r w:rsidR="004E6C9A" w:rsidRPr="004E6C9A">
        <w:rPr>
          <w:sz w:val="24"/>
        </w:rPr>
        <w:t xml:space="preserve">нажать кнопку </w:t>
      </w:r>
      <w:r w:rsidR="00BD5F3E">
        <w:rPr>
          <w:noProof/>
          <w:sz w:val="24"/>
        </w:rPr>
        <w:drawing>
          <wp:inline distT="0" distB="0" distL="0" distR="0">
            <wp:extent cx="1847850" cy="352425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6C9A" w:rsidRPr="004E6C9A">
        <w:rPr>
          <w:sz w:val="24"/>
        </w:rPr>
        <w:t>.</w:t>
      </w:r>
    </w:p>
    <w:p w:rsidR="003B63DE" w:rsidRPr="003B63DE" w:rsidRDefault="003B63DE" w:rsidP="003B63DE">
      <w:pPr>
        <w:pStyle w:val="Default"/>
        <w:ind w:firstLine="567"/>
        <w:rPr>
          <w:rFonts w:eastAsia="Times New Roman"/>
          <w:color w:val="auto"/>
          <w:lang w:eastAsia="ru-RU"/>
        </w:rPr>
      </w:pPr>
      <w:r w:rsidRPr="003B63DE">
        <w:rPr>
          <w:rFonts w:eastAsia="Times New Roman"/>
          <w:color w:val="auto"/>
          <w:lang w:eastAsia="ru-RU"/>
        </w:rPr>
        <w:t xml:space="preserve">Для удобства заполнения форма разделена на </w:t>
      </w:r>
      <w:r w:rsidR="00045A60">
        <w:rPr>
          <w:rFonts w:eastAsia="Times New Roman"/>
          <w:color w:val="auto"/>
          <w:lang w:eastAsia="ru-RU"/>
        </w:rPr>
        <w:t>6</w:t>
      </w:r>
      <w:r w:rsidR="00625407">
        <w:rPr>
          <w:rFonts w:eastAsia="Times New Roman"/>
          <w:color w:val="auto"/>
          <w:lang w:eastAsia="ru-RU"/>
        </w:rPr>
        <w:t xml:space="preserve"> шагов</w:t>
      </w:r>
      <w:r w:rsidRPr="003B63DE">
        <w:rPr>
          <w:rFonts w:eastAsia="Times New Roman"/>
          <w:color w:val="auto"/>
          <w:lang w:eastAsia="ru-RU"/>
        </w:rPr>
        <w:t xml:space="preserve">: </w:t>
      </w:r>
    </w:p>
    <w:p w:rsidR="003B63DE" w:rsidRDefault="003B63DE" w:rsidP="00852A36">
      <w:pPr>
        <w:pStyle w:val="Default"/>
        <w:numPr>
          <w:ilvl w:val="0"/>
          <w:numId w:val="19"/>
        </w:numPr>
        <w:rPr>
          <w:rFonts w:eastAsia="Times New Roman"/>
          <w:color w:val="auto"/>
          <w:lang w:eastAsia="ru-RU"/>
        </w:rPr>
      </w:pPr>
      <w:r w:rsidRPr="003B63DE">
        <w:rPr>
          <w:rFonts w:eastAsia="Times New Roman"/>
          <w:color w:val="auto"/>
          <w:lang w:eastAsia="ru-RU"/>
        </w:rPr>
        <w:t>Информация о заявителе</w:t>
      </w:r>
      <w:r>
        <w:rPr>
          <w:rFonts w:eastAsia="Times New Roman"/>
          <w:color w:val="auto"/>
          <w:lang w:eastAsia="ru-RU"/>
        </w:rPr>
        <w:t>.</w:t>
      </w:r>
    </w:p>
    <w:p w:rsidR="00852A36" w:rsidRDefault="00852A36" w:rsidP="00852A36">
      <w:pPr>
        <w:pStyle w:val="Default"/>
        <w:numPr>
          <w:ilvl w:val="0"/>
          <w:numId w:val="19"/>
        </w:numPr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  <w:t>Сведения об имеющемся образовании.</w:t>
      </w:r>
    </w:p>
    <w:p w:rsidR="003B63DE" w:rsidRDefault="003B63DE" w:rsidP="003B63DE">
      <w:pPr>
        <w:pStyle w:val="Default"/>
        <w:ind w:firstLine="567"/>
        <w:rPr>
          <w:rFonts w:eastAsia="Times New Roman"/>
          <w:color w:val="auto"/>
          <w:lang w:eastAsia="ru-RU"/>
        </w:rPr>
      </w:pPr>
      <w:r w:rsidRPr="003B63DE">
        <w:rPr>
          <w:rFonts w:eastAsia="Times New Roman"/>
          <w:color w:val="auto"/>
          <w:lang w:eastAsia="ru-RU"/>
        </w:rPr>
        <w:t xml:space="preserve">3. </w:t>
      </w:r>
      <w:r w:rsidR="00045A60">
        <w:rPr>
          <w:rFonts w:eastAsia="Times New Roman"/>
          <w:color w:val="auto"/>
          <w:lang w:eastAsia="ru-RU"/>
        </w:rPr>
        <w:t>Выбор образовательного учреждения</w:t>
      </w:r>
      <w:r w:rsidR="00891D5C">
        <w:rPr>
          <w:rFonts w:eastAsia="Times New Roman"/>
          <w:color w:val="auto"/>
          <w:lang w:eastAsia="ru-RU"/>
        </w:rPr>
        <w:t>.</w:t>
      </w:r>
    </w:p>
    <w:p w:rsidR="003B63DE" w:rsidRPr="003B63DE" w:rsidRDefault="003B63DE" w:rsidP="003B63DE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 w:rsidRPr="003B63DE">
        <w:rPr>
          <w:color w:val="auto"/>
        </w:rPr>
        <w:t xml:space="preserve">Для перемещения между шагами используйте кнопки навигации между шагами в </w:t>
      </w:r>
      <w:r>
        <w:rPr>
          <w:color w:val="auto"/>
        </w:rPr>
        <w:t>нижней</w:t>
      </w:r>
      <w:r w:rsidRPr="003B63DE">
        <w:rPr>
          <w:color w:val="auto"/>
        </w:rPr>
        <w:t xml:space="preserve"> части страницы заявления</w:t>
      </w:r>
      <w:r>
        <w:rPr>
          <w:color w:val="auto"/>
        </w:rPr>
        <w:t xml:space="preserve"> </w:t>
      </w:r>
      <w:r w:rsidR="00BD5F3E">
        <w:rPr>
          <w:noProof/>
          <w:color w:val="auto"/>
          <w:lang w:eastAsia="ru-RU"/>
        </w:rPr>
        <w:drawing>
          <wp:inline distT="0" distB="0" distL="0" distR="0">
            <wp:extent cx="952500" cy="419100"/>
            <wp:effectExtent l="19050" t="0" r="0" b="0"/>
            <wp:docPr id="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>и</w:t>
      </w:r>
      <w:r w:rsidR="00BD5F3E">
        <w:rPr>
          <w:noProof/>
          <w:color w:val="auto"/>
          <w:lang w:eastAsia="ru-RU"/>
        </w:rPr>
        <w:drawing>
          <wp:inline distT="0" distB="0" distL="0" distR="0">
            <wp:extent cx="923925" cy="390525"/>
            <wp:effectExtent l="19050" t="0" r="9525" b="0"/>
            <wp:docPr id="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</w:rPr>
        <w:t>.</w:t>
      </w:r>
    </w:p>
    <w:p w:rsidR="003B63DE" w:rsidRPr="004E6C9A" w:rsidRDefault="003B63DE" w:rsidP="003B63DE">
      <w:pPr>
        <w:jc w:val="both"/>
        <w:rPr>
          <w:sz w:val="24"/>
        </w:rPr>
      </w:pPr>
    </w:p>
    <w:p w:rsidR="004E6C9A" w:rsidRDefault="009A61F2" w:rsidP="004E6C9A">
      <w:pPr>
        <w:numPr>
          <w:ilvl w:val="0"/>
          <w:numId w:val="15"/>
        </w:numPr>
        <w:tabs>
          <w:tab w:val="clear" w:pos="1980"/>
          <w:tab w:val="num" w:pos="540"/>
        </w:tabs>
        <w:ind w:left="540" w:hanging="540"/>
        <w:jc w:val="both"/>
        <w:rPr>
          <w:sz w:val="24"/>
        </w:rPr>
      </w:pPr>
      <w:r>
        <w:rPr>
          <w:sz w:val="24"/>
        </w:rPr>
        <w:t>На первом шаге необходимо заполни</w:t>
      </w:r>
      <w:r w:rsidR="00852A36">
        <w:rPr>
          <w:sz w:val="24"/>
        </w:rPr>
        <w:t>ть Общую информацию о Заявителе</w:t>
      </w:r>
      <w:r>
        <w:rPr>
          <w:sz w:val="24"/>
        </w:rPr>
        <w:t xml:space="preserve">. </w:t>
      </w:r>
      <w:r w:rsidR="004E6C9A" w:rsidRPr="004E6C9A">
        <w:rPr>
          <w:sz w:val="24"/>
        </w:rPr>
        <w:t xml:space="preserve">Обязательные поля отмечены </w:t>
      </w:r>
      <w:r w:rsidR="004E6C9A" w:rsidRPr="004E6C9A">
        <w:rPr>
          <w:color w:val="FF0000"/>
          <w:sz w:val="24"/>
        </w:rPr>
        <w:t>*</w:t>
      </w:r>
      <w:r w:rsidR="004E6C9A" w:rsidRPr="004E6C9A">
        <w:rPr>
          <w:sz w:val="24"/>
        </w:rPr>
        <w:t>.</w:t>
      </w:r>
      <w:r>
        <w:rPr>
          <w:sz w:val="24"/>
        </w:rPr>
        <w:t xml:space="preserve"> Часть полей уже заполнена </w:t>
      </w:r>
      <w:r w:rsidR="008933C5">
        <w:rPr>
          <w:sz w:val="24"/>
        </w:rPr>
        <w:t>согласно</w:t>
      </w:r>
      <w:r>
        <w:rPr>
          <w:sz w:val="24"/>
        </w:rPr>
        <w:t xml:space="preserve"> сведени</w:t>
      </w:r>
      <w:r w:rsidR="008933C5">
        <w:rPr>
          <w:sz w:val="24"/>
        </w:rPr>
        <w:t>ям</w:t>
      </w:r>
      <w:r>
        <w:rPr>
          <w:sz w:val="24"/>
        </w:rPr>
        <w:t>, которые были указаны при регистрации на портале.</w:t>
      </w:r>
      <w:r w:rsidR="00852A36">
        <w:rPr>
          <w:sz w:val="24"/>
        </w:rPr>
        <w:t xml:space="preserve"> Сведения включают в себя </w:t>
      </w:r>
      <w:r w:rsidR="0025214D">
        <w:rPr>
          <w:sz w:val="24"/>
        </w:rPr>
        <w:t>Персональные данные заявителя, удостоверение личности заявителя</w:t>
      </w:r>
      <w:r w:rsidR="00852A36">
        <w:rPr>
          <w:sz w:val="24"/>
        </w:rPr>
        <w:t>,</w:t>
      </w:r>
      <w:r w:rsidR="0025214D">
        <w:rPr>
          <w:sz w:val="24"/>
        </w:rPr>
        <w:t xml:space="preserve"> адрес регистрации заявителя.</w:t>
      </w:r>
      <w:r w:rsidR="00852A36">
        <w:rPr>
          <w:sz w:val="24"/>
        </w:rPr>
        <w:t xml:space="preserve"> </w:t>
      </w:r>
    </w:p>
    <w:p w:rsidR="009A61F2" w:rsidRDefault="009A61F2" w:rsidP="009A61F2">
      <w:pPr>
        <w:jc w:val="both"/>
        <w:rPr>
          <w:sz w:val="24"/>
        </w:rPr>
      </w:pPr>
    </w:p>
    <w:p w:rsidR="009A61F2" w:rsidRDefault="00BD5F3E" w:rsidP="009A61F2">
      <w:pPr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4610100" cy="26955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1F2" w:rsidRDefault="00BD5F3E" w:rsidP="009A61F2">
      <w:pPr>
        <w:jc w:val="both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934075" cy="209550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EF2" w:rsidRDefault="005B1EF2" w:rsidP="005B1EF2">
      <w:pPr>
        <w:ind w:firstLine="540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Рисунок 3. Шаг </w:t>
      </w:r>
      <w:r w:rsidR="0025214D">
        <w:rPr>
          <w:b/>
          <w:bCs/>
          <w:i/>
          <w:iCs/>
          <w:sz w:val="23"/>
          <w:szCs w:val="23"/>
        </w:rPr>
        <w:t>1</w:t>
      </w:r>
      <w:r>
        <w:rPr>
          <w:b/>
          <w:bCs/>
          <w:i/>
          <w:iCs/>
          <w:sz w:val="23"/>
          <w:szCs w:val="23"/>
        </w:rPr>
        <w:t>.</w:t>
      </w:r>
    </w:p>
    <w:p w:rsidR="005B1EF2" w:rsidRDefault="005B1EF2" w:rsidP="009A61F2">
      <w:pPr>
        <w:jc w:val="both"/>
        <w:rPr>
          <w:sz w:val="24"/>
        </w:rPr>
      </w:pPr>
    </w:p>
    <w:p w:rsidR="0025214D" w:rsidRDefault="0025214D" w:rsidP="007B089D">
      <w:pPr>
        <w:numPr>
          <w:ilvl w:val="0"/>
          <w:numId w:val="15"/>
        </w:numPr>
        <w:tabs>
          <w:tab w:val="clear" w:pos="1980"/>
          <w:tab w:val="num" w:pos="540"/>
        </w:tabs>
        <w:ind w:left="540" w:hanging="540"/>
        <w:jc w:val="both"/>
        <w:rPr>
          <w:sz w:val="24"/>
        </w:rPr>
      </w:pPr>
      <w:r w:rsidRPr="0061162A">
        <w:rPr>
          <w:sz w:val="24"/>
        </w:rPr>
        <w:t xml:space="preserve">На </w:t>
      </w:r>
      <w:r>
        <w:rPr>
          <w:sz w:val="24"/>
        </w:rPr>
        <w:t>втором</w:t>
      </w:r>
      <w:r w:rsidRPr="0061162A">
        <w:rPr>
          <w:sz w:val="24"/>
        </w:rPr>
        <w:t xml:space="preserve"> шаге </w:t>
      </w:r>
      <w:r>
        <w:rPr>
          <w:sz w:val="24"/>
        </w:rPr>
        <w:t xml:space="preserve">заполняется информация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 xml:space="preserve"> имеющемся образовании.</w:t>
      </w:r>
    </w:p>
    <w:p w:rsidR="0025214D" w:rsidRDefault="00BD5F3E" w:rsidP="0025214D">
      <w:pPr>
        <w:jc w:val="both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572125" cy="42195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14D" w:rsidRDefault="0025214D" w:rsidP="0025214D">
      <w:pPr>
        <w:ind w:firstLine="540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Рисунок 4. Шаг 2.</w:t>
      </w:r>
    </w:p>
    <w:p w:rsidR="0025214D" w:rsidRDefault="0025214D" w:rsidP="0025214D">
      <w:pPr>
        <w:jc w:val="both"/>
        <w:rPr>
          <w:sz w:val="24"/>
        </w:rPr>
      </w:pPr>
    </w:p>
    <w:p w:rsidR="0061162A" w:rsidRPr="007B089D" w:rsidRDefault="005B1EF2" w:rsidP="0061162A">
      <w:pPr>
        <w:numPr>
          <w:ilvl w:val="0"/>
          <w:numId w:val="15"/>
        </w:numPr>
        <w:tabs>
          <w:tab w:val="clear" w:pos="1980"/>
          <w:tab w:val="num" w:pos="0"/>
          <w:tab w:val="num" w:pos="540"/>
        </w:tabs>
        <w:ind w:left="567" w:hanging="567"/>
        <w:jc w:val="both"/>
        <w:rPr>
          <w:sz w:val="24"/>
        </w:rPr>
      </w:pPr>
      <w:r w:rsidRPr="007B089D">
        <w:rPr>
          <w:sz w:val="24"/>
        </w:rPr>
        <w:t xml:space="preserve">На </w:t>
      </w:r>
      <w:r w:rsidR="0025214D" w:rsidRPr="007B089D">
        <w:rPr>
          <w:sz w:val="24"/>
        </w:rPr>
        <w:t>третьем</w:t>
      </w:r>
      <w:r w:rsidRPr="007B089D">
        <w:rPr>
          <w:sz w:val="24"/>
        </w:rPr>
        <w:t xml:space="preserve"> шаге </w:t>
      </w:r>
      <w:r w:rsidR="0061162A" w:rsidRPr="007B089D">
        <w:rPr>
          <w:sz w:val="24"/>
        </w:rPr>
        <w:t>выбирается желаемое образовательное учреждение</w:t>
      </w:r>
      <w:r w:rsidRPr="007B089D">
        <w:rPr>
          <w:sz w:val="24"/>
        </w:rPr>
        <w:t xml:space="preserve">. </w:t>
      </w:r>
      <w:r w:rsidR="00741F05">
        <w:rPr>
          <w:sz w:val="24"/>
        </w:rPr>
        <w:t>Также заполняются сведения о желаемой форме обучения, необходимости предоставления общежития, о трудовом стаж</w:t>
      </w:r>
      <w:proofErr w:type="gramStart"/>
      <w:r w:rsidR="00741F05">
        <w:rPr>
          <w:sz w:val="24"/>
        </w:rPr>
        <w:t>е(</w:t>
      </w:r>
      <w:proofErr w:type="gramEnd"/>
      <w:r w:rsidR="00741F05">
        <w:rPr>
          <w:sz w:val="24"/>
        </w:rPr>
        <w:t xml:space="preserve">если таковой имеется). </w:t>
      </w:r>
      <w:r w:rsidRPr="007B089D">
        <w:rPr>
          <w:sz w:val="24"/>
        </w:rPr>
        <w:t xml:space="preserve">На </w:t>
      </w:r>
      <w:r w:rsidR="007B089D">
        <w:rPr>
          <w:sz w:val="24"/>
        </w:rPr>
        <w:t>этом же</w:t>
      </w:r>
      <w:r w:rsidRPr="007B089D">
        <w:rPr>
          <w:sz w:val="24"/>
        </w:rPr>
        <w:t xml:space="preserve"> шаге </w:t>
      </w:r>
      <w:r w:rsidR="0061162A" w:rsidRPr="007B089D">
        <w:rPr>
          <w:sz w:val="24"/>
        </w:rPr>
        <w:t>Вы можете представить по желанию электронн</w:t>
      </w:r>
      <w:r w:rsidR="007B089D">
        <w:rPr>
          <w:sz w:val="24"/>
        </w:rPr>
        <w:t>ую</w:t>
      </w:r>
      <w:r w:rsidR="0061162A" w:rsidRPr="007B089D">
        <w:rPr>
          <w:sz w:val="24"/>
        </w:rPr>
        <w:t xml:space="preserve"> копи</w:t>
      </w:r>
      <w:r w:rsidR="007B089D">
        <w:rPr>
          <w:sz w:val="24"/>
        </w:rPr>
        <w:t>ю</w:t>
      </w:r>
      <w:r w:rsidR="0061162A" w:rsidRPr="007B089D">
        <w:rPr>
          <w:sz w:val="24"/>
        </w:rPr>
        <w:t xml:space="preserve"> </w:t>
      </w:r>
      <w:r w:rsidR="007B089D">
        <w:rPr>
          <w:sz w:val="24"/>
        </w:rPr>
        <w:t>документа об образовании</w:t>
      </w:r>
      <w:r w:rsidR="0061162A" w:rsidRPr="007B089D">
        <w:rPr>
          <w:sz w:val="24"/>
        </w:rPr>
        <w:t xml:space="preserve">. </w:t>
      </w:r>
      <w:r w:rsidR="00FD5EC0" w:rsidRPr="007B089D">
        <w:rPr>
          <w:sz w:val="24"/>
        </w:rPr>
        <w:t>Электронная копия документа должна представлять собой один файл в формате PDF, DOC или JPG, содержащий отсканированный графический образ соответствующего бумажного документа, заверенного надлежащим образом и снабженного всеми необходимыми подписями и печатями.</w:t>
      </w:r>
    </w:p>
    <w:p w:rsidR="006E4F64" w:rsidRDefault="00BD5F3E" w:rsidP="006E4F64">
      <w:pPr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43600" cy="363855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C53" w:rsidRDefault="00BD5F3E" w:rsidP="00E25C53">
      <w:pPr>
        <w:ind w:firstLine="1418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438650" cy="24003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5C53" w:rsidRDefault="00BD5F3E" w:rsidP="00E25C53">
      <w:pPr>
        <w:ind w:firstLine="284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495800" cy="26384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89D" w:rsidRDefault="00BD5F3E" w:rsidP="00E25C53">
      <w:pPr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181600" cy="7620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F64" w:rsidRDefault="006E4F64" w:rsidP="006E4F64">
      <w:pPr>
        <w:ind w:firstLine="540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Рисунок 5. Шаг </w:t>
      </w:r>
      <w:r w:rsidR="00741F05">
        <w:rPr>
          <w:b/>
          <w:bCs/>
          <w:i/>
          <w:iCs/>
          <w:sz w:val="23"/>
          <w:szCs w:val="23"/>
        </w:rPr>
        <w:t>3</w:t>
      </w:r>
      <w:r>
        <w:rPr>
          <w:b/>
          <w:bCs/>
          <w:i/>
          <w:iCs/>
          <w:sz w:val="23"/>
          <w:szCs w:val="23"/>
        </w:rPr>
        <w:t>.</w:t>
      </w:r>
    </w:p>
    <w:p w:rsidR="00FD5EC0" w:rsidRDefault="00FD5EC0" w:rsidP="006E4F64">
      <w:pPr>
        <w:ind w:firstLine="540"/>
        <w:jc w:val="both"/>
        <w:rPr>
          <w:b/>
          <w:bCs/>
          <w:i/>
          <w:iCs/>
          <w:sz w:val="23"/>
          <w:szCs w:val="23"/>
        </w:rPr>
      </w:pPr>
    </w:p>
    <w:p w:rsidR="00FD5EC0" w:rsidRDefault="00FD5EC0" w:rsidP="006E4F64">
      <w:pPr>
        <w:jc w:val="both"/>
        <w:rPr>
          <w:sz w:val="24"/>
        </w:rPr>
      </w:pPr>
    </w:p>
    <w:p w:rsidR="00741F05" w:rsidRDefault="00741F05" w:rsidP="004F2FF7">
      <w:pPr>
        <w:ind w:firstLine="709"/>
        <w:jc w:val="both"/>
        <w:rPr>
          <w:sz w:val="24"/>
        </w:rPr>
      </w:pPr>
      <w:r>
        <w:rPr>
          <w:sz w:val="24"/>
        </w:rPr>
        <w:t>П</w:t>
      </w:r>
      <w:r w:rsidR="00FD5EC0" w:rsidRPr="00FD5EC0">
        <w:rPr>
          <w:sz w:val="24"/>
        </w:rPr>
        <w:t>еред отправкой заявления</w:t>
      </w:r>
      <w:r w:rsidR="004F2FF7">
        <w:rPr>
          <w:sz w:val="24"/>
        </w:rPr>
        <w:t>,</w:t>
      </w:r>
      <w:r w:rsidR="00FD5EC0" w:rsidRPr="00FD5EC0">
        <w:rPr>
          <w:sz w:val="24"/>
        </w:rPr>
        <w:t xml:space="preserve"> Вы должны дать согласие на обработку персональной информации в ведомственных информационных системах и подтвердить, что ознакомлены с </w:t>
      </w:r>
      <w:r>
        <w:rPr>
          <w:sz w:val="24"/>
        </w:rPr>
        <w:t>уставом</w:t>
      </w:r>
      <w:r w:rsidR="00FD5EC0" w:rsidRPr="00FD5EC0">
        <w:rPr>
          <w:sz w:val="24"/>
        </w:rPr>
        <w:t xml:space="preserve"> того учреждения, в который желаете подать заявление на </w:t>
      </w:r>
      <w:r w:rsidR="00FD5EC0">
        <w:rPr>
          <w:sz w:val="24"/>
        </w:rPr>
        <w:t>зачисление</w:t>
      </w:r>
      <w:r w:rsidR="00FD5EC0" w:rsidRPr="00FD5EC0">
        <w:rPr>
          <w:sz w:val="24"/>
        </w:rPr>
        <w:t xml:space="preserve">. </w:t>
      </w:r>
      <w:r w:rsidR="00FD5EC0">
        <w:rPr>
          <w:sz w:val="24"/>
        </w:rPr>
        <w:t xml:space="preserve"> </w:t>
      </w:r>
      <w:r>
        <w:rPr>
          <w:sz w:val="24"/>
        </w:rPr>
        <w:t xml:space="preserve">Устав образовательной организации </w:t>
      </w:r>
      <w:r w:rsidR="00FD5EC0">
        <w:rPr>
          <w:sz w:val="24"/>
        </w:rPr>
        <w:t>для ознакомления наход</w:t>
      </w:r>
      <w:r>
        <w:rPr>
          <w:sz w:val="24"/>
        </w:rPr>
        <w:t>и</w:t>
      </w:r>
      <w:r w:rsidR="00FD5EC0">
        <w:rPr>
          <w:sz w:val="24"/>
        </w:rPr>
        <w:t xml:space="preserve">тся на сайте образовательной организации. </w:t>
      </w:r>
      <w:r>
        <w:rPr>
          <w:sz w:val="24"/>
        </w:rPr>
        <w:t>Также для ознакомления с уставом образовательной организации</w:t>
      </w:r>
      <w:r w:rsidR="00FD5EC0">
        <w:rPr>
          <w:sz w:val="24"/>
        </w:rPr>
        <w:t xml:space="preserve"> Вы можете воспользоваться услугой "</w:t>
      </w:r>
      <w:r w:rsidRPr="00EA70ED">
        <w:rPr>
          <w:b/>
          <w:bCs/>
          <w:color w:val="000000"/>
          <w:sz w:val="22"/>
          <w:szCs w:val="22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 в учреждениях начального и среднего и дополнительного профобразования</w:t>
      </w:r>
      <w:r w:rsidR="00FD5EC0">
        <w:rPr>
          <w:sz w:val="24"/>
        </w:rPr>
        <w:t xml:space="preserve">", </w:t>
      </w:r>
      <w:r w:rsidR="00DD7BEB">
        <w:rPr>
          <w:sz w:val="24"/>
        </w:rPr>
        <w:t>расположенной на Едином портале государственных услуг.</w:t>
      </w:r>
      <w:r>
        <w:rPr>
          <w:sz w:val="24"/>
        </w:rPr>
        <w:t xml:space="preserve"> </w:t>
      </w:r>
    </w:p>
    <w:p w:rsidR="00FD5EC0" w:rsidRDefault="00741F05" w:rsidP="004F2FF7">
      <w:pPr>
        <w:ind w:firstLine="709"/>
        <w:jc w:val="both"/>
        <w:rPr>
          <w:sz w:val="24"/>
        </w:rPr>
      </w:pPr>
      <w:r>
        <w:rPr>
          <w:sz w:val="24"/>
        </w:rPr>
        <w:t>В конце заявления необходимо указать способ информирования о ходе оказания услуги.</w:t>
      </w:r>
    </w:p>
    <w:p w:rsidR="00FD5EC0" w:rsidRPr="00FD5EC0" w:rsidRDefault="00FD5EC0" w:rsidP="006E4F64">
      <w:pPr>
        <w:jc w:val="both"/>
        <w:rPr>
          <w:sz w:val="24"/>
        </w:rPr>
      </w:pPr>
    </w:p>
    <w:p w:rsidR="000705D8" w:rsidRDefault="000705D8" w:rsidP="000705D8">
      <w:pPr>
        <w:pStyle w:val="Default"/>
        <w:ind w:firstLine="567"/>
        <w:rPr>
          <w:color w:val="auto"/>
          <w:sz w:val="28"/>
          <w:szCs w:val="28"/>
        </w:rPr>
      </w:pPr>
      <w:r w:rsidRPr="000705D8">
        <w:rPr>
          <w:color w:val="auto"/>
        </w:rPr>
        <w:t>После того, как Вы заполнили и проверили заявление, нажмите кнопку</w:t>
      </w:r>
      <w:r>
        <w:rPr>
          <w:color w:val="auto"/>
          <w:sz w:val="28"/>
          <w:szCs w:val="28"/>
        </w:rPr>
        <w:t xml:space="preserve"> </w:t>
      </w:r>
      <w:r w:rsidR="00BD5F3E"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1485900" cy="352425"/>
            <wp:effectExtent l="19050" t="0" r="0" b="0"/>
            <wp:docPr id="1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8"/>
          <w:szCs w:val="28"/>
        </w:rPr>
        <w:t xml:space="preserve">. </w:t>
      </w:r>
    </w:p>
    <w:p w:rsidR="00A84B12" w:rsidRPr="00625407" w:rsidRDefault="00A84B12" w:rsidP="00FA2102">
      <w:pPr>
        <w:pStyle w:val="Default"/>
        <w:ind w:firstLine="567"/>
        <w:jc w:val="both"/>
        <w:rPr>
          <w:color w:val="auto"/>
        </w:rPr>
      </w:pPr>
      <w:r w:rsidRPr="000705D8">
        <w:rPr>
          <w:color w:val="auto"/>
        </w:rPr>
        <w:t>Отобразится сообщение об отправке заявления</w:t>
      </w:r>
      <w:r w:rsidR="001000E4">
        <w:rPr>
          <w:color w:val="auto"/>
        </w:rPr>
        <w:t xml:space="preserve"> и его номер</w:t>
      </w:r>
      <w:r w:rsidRPr="000705D8">
        <w:rPr>
          <w:color w:val="auto"/>
        </w:rPr>
        <w:t xml:space="preserve">. </w:t>
      </w:r>
      <w:r w:rsidR="000705D8" w:rsidRPr="000705D8">
        <w:rPr>
          <w:color w:val="auto"/>
        </w:rPr>
        <w:t xml:space="preserve">После успешной отправки заявления на адрес электронной почты </w:t>
      </w:r>
      <w:r w:rsidR="000705D8" w:rsidRPr="00625407">
        <w:rPr>
          <w:color w:val="auto"/>
        </w:rPr>
        <w:t>приходит соответствующее уведомление.</w:t>
      </w:r>
    </w:p>
    <w:p w:rsidR="00A84B12" w:rsidRDefault="00A84B12" w:rsidP="00A84B12">
      <w:pPr>
        <w:pStyle w:val="Default"/>
        <w:rPr>
          <w:color w:val="auto"/>
        </w:rPr>
      </w:pPr>
    </w:p>
    <w:p w:rsidR="00A84B12" w:rsidRDefault="00A84B12" w:rsidP="00A84B12">
      <w:pPr>
        <w:pStyle w:val="Default"/>
        <w:rPr>
          <w:color w:val="auto"/>
        </w:rPr>
      </w:pPr>
    </w:p>
    <w:p w:rsidR="00A84B12" w:rsidRDefault="00A84B12" w:rsidP="00A84B12">
      <w:pPr>
        <w:pStyle w:val="Default"/>
        <w:rPr>
          <w:color w:val="auto"/>
        </w:rPr>
      </w:pPr>
    </w:p>
    <w:sectPr w:rsidR="00A84B12" w:rsidSect="00892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F90AD7"/>
    <w:multiLevelType w:val="hybridMultilevel"/>
    <w:tmpl w:val="ED7ED44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76A0B4A"/>
    <w:multiLevelType w:val="hybridMultilevel"/>
    <w:tmpl w:val="A8FA85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B251352"/>
    <w:multiLevelType w:val="hybridMultilevel"/>
    <w:tmpl w:val="DEE1B2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8E8A1CF"/>
    <w:multiLevelType w:val="hybridMultilevel"/>
    <w:tmpl w:val="623E6F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40FE16C"/>
    <w:multiLevelType w:val="hybridMultilevel"/>
    <w:tmpl w:val="9B8BC1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32A7F35"/>
    <w:multiLevelType w:val="hybridMultilevel"/>
    <w:tmpl w:val="E4426C78"/>
    <w:lvl w:ilvl="0" w:tplc="5844ADD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08E185EC"/>
    <w:multiLevelType w:val="hybridMultilevel"/>
    <w:tmpl w:val="9C7AC9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5596B3A"/>
    <w:multiLevelType w:val="hybridMultilevel"/>
    <w:tmpl w:val="E5976F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CEC512B"/>
    <w:multiLevelType w:val="hybridMultilevel"/>
    <w:tmpl w:val="F97218F4"/>
    <w:lvl w:ilvl="0" w:tplc="5CAC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02A3E0"/>
    <w:multiLevelType w:val="hybridMultilevel"/>
    <w:tmpl w:val="C9D428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F1458C0"/>
    <w:multiLevelType w:val="hybridMultilevel"/>
    <w:tmpl w:val="0C2C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C6C83"/>
    <w:multiLevelType w:val="hybridMultilevel"/>
    <w:tmpl w:val="0E9A6EA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8A01427"/>
    <w:multiLevelType w:val="hybridMultilevel"/>
    <w:tmpl w:val="828A5B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02A612"/>
    <w:multiLevelType w:val="hybridMultilevel"/>
    <w:tmpl w:val="B2FBF1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B166BD8"/>
    <w:multiLevelType w:val="hybridMultilevel"/>
    <w:tmpl w:val="831418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D656DE9"/>
    <w:multiLevelType w:val="hybridMultilevel"/>
    <w:tmpl w:val="8B82901E"/>
    <w:lvl w:ilvl="0" w:tplc="5844AD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27AB321"/>
    <w:multiLevelType w:val="hybridMultilevel"/>
    <w:tmpl w:val="3B5F3D6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64B14455"/>
    <w:multiLevelType w:val="hybridMultilevel"/>
    <w:tmpl w:val="B4E9A2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71566C7"/>
    <w:multiLevelType w:val="hybridMultilevel"/>
    <w:tmpl w:val="182EFE70"/>
    <w:lvl w:ilvl="0" w:tplc="5844ADD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4"/>
  </w:num>
  <w:num w:numId="5">
    <w:abstractNumId w:val="13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1"/>
  </w:num>
  <w:num w:numId="13">
    <w:abstractNumId w:val="17"/>
  </w:num>
  <w:num w:numId="14">
    <w:abstractNumId w:val="5"/>
  </w:num>
  <w:num w:numId="15">
    <w:abstractNumId w:val="18"/>
  </w:num>
  <w:num w:numId="16">
    <w:abstractNumId w:val="10"/>
  </w:num>
  <w:num w:numId="17">
    <w:abstractNumId w:val="12"/>
  </w:num>
  <w:num w:numId="18">
    <w:abstractNumId w:val="15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B12"/>
    <w:rsid w:val="000055F4"/>
    <w:rsid w:val="00045A60"/>
    <w:rsid w:val="000705D8"/>
    <w:rsid w:val="000940C4"/>
    <w:rsid w:val="000A0697"/>
    <w:rsid w:val="000F0C6B"/>
    <w:rsid w:val="001000E4"/>
    <w:rsid w:val="00105F79"/>
    <w:rsid w:val="0017456C"/>
    <w:rsid w:val="0025214D"/>
    <w:rsid w:val="0031265F"/>
    <w:rsid w:val="003744B7"/>
    <w:rsid w:val="003B63DE"/>
    <w:rsid w:val="0042532C"/>
    <w:rsid w:val="004737ED"/>
    <w:rsid w:val="004C1CC3"/>
    <w:rsid w:val="004D6CDD"/>
    <w:rsid w:val="004E6C9A"/>
    <w:rsid w:val="004F2FF7"/>
    <w:rsid w:val="0050408A"/>
    <w:rsid w:val="005A292A"/>
    <w:rsid w:val="005B1EF2"/>
    <w:rsid w:val="005D0F7D"/>
    <w:rsid w:val="0061162A"/>
    <w:rsid w:val="00625407"/>
    <w:rsid w:val="006E4F64"/>
    <w:rsid w:val="00741F05"/>
    <w:rsid w:val="007B089D"/>
    <w:rsid w:val="007B302A"/>
    <w:rsid w:val="008011DE"/>
    <w:rsid w:val="00817006"/>
    <w:rsid w:val="00837375"/>
    <w:rsid w:val="008461D6"/>
    <w:rsid w:val="00852A36"/>
    <w:rsid w:val="00891D5C"/>
    <w:rsid w:val="00892885"/>
    <w:rsid w:val="008933C5"/>
    <w:rsid w:val="00901473"/>
    <w:rsid w:val="009253B2"/>
    <w:rsid w:val="00962CC6"/>
    <w:rsid w:val="009A00B4"/>
    <w:rsid w:val="009A4FB3"/>
    <w:rsid w:val="009A61F2"/>
    <w:rsid w:val="00A76F0D"/>
    <w:rsid w:val="00A84B12"/>
    <w:rsid w:val="00B82B73"/>
    <w:rsid w:val="00BD5F3E"/>
    <w:rsid w:val="00C50338"/>
    <w:rsid w:val="00D00D54"/>
    <w:rsid w:val="00D94A28"/>
    <w:rsid w:val="00DA108A"/>
    <w:rsid w:val="00DD7BEB"/>
    <w:rsid w:val="00E25C53"/>
    <w:rsid w:val="00E268E2"/>
    <w:rsid w:val="00E541BD"/>
    <w:rsid w:val="00E637DC"/>
    <w:rsid w:val="00EA23E9"/>
    <w:rsid w:val="00FA2102"/>
    <w:rsid w:val="00FD5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1D6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4B1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basedOn w:val="a0"/>
    <w:uiPriority w:val="99"/>
    <w:rsid w:val="008461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61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1D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6C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6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4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9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sia.gosuslugi.ru/registration/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92A32-63D9-4489-913A-38FE714B6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Links>
    <vt:vector size="6" baseType="variant">
      <vt:variant>
        <vt:i4>3866663</vt:i4>
      </vt:variant>
      <vt:variant>
        <vt:i4>0</vt:i4>
      </vt:variant>
      <vt:variant>
        <vt:i4>0</vt:i4>
      </vt:variant>
      <vt:variant>
        <vt:i4>5</vt:i4>
      </vt:variant>
      <vt:variant>
        <vt:lpwstr>https://esia.gosuslugi.ru/registration/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Тфеф</dc:creator>
  <cp:lastModifiedBy>Chistyakov.LV</cp:lastModifiedBy>
  <cp:revision>3</cp:revision>
  <dcterms:created xsi:type="dcterms:W3CDTF">2016-03-20T06:12:00Z</dcterms:created>
  <dcterms:modified xsi:type="dcterms:W3CDTF">2016-04-11T05:21:00Z</dcterms:modified>
</cp:coreProperties>
</file>